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69" w:rsidRDefault="00734269" w:rsidP="00734269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uk-UA"/>
        </w:rPr>
      </w:pPr>
    </w:p>
    <w:p w:rsidR="00734269" w:rsidRPr="009A2764" w:rsidRDefault="00734269" w:rsidP="00734269">
      <w:pPr>
        <w:spacing w:after="0" w:line="240" w:lineRule="auto"/>
        <w:jc w:val="center"/>
        <w:rPr>
          <w:rFonts w:ascii="Times New Roman" w:eastAsia="Times New Roman" w:hAnsi="Times New Roman"/>
          <w:i/>
          <w:lang w:eastAsia="uk-UA"/>
        </w:rPr>
      </w:pPr>
      <w:r w:rsidRPr="009A2764">
        <w:rPr>
          <w:rFonts w:ascii="Times New Roman" w:eastAsia="Times New Roman" w:hAnsi="Times New Roman"/>
          <w:i/>
          <w:lang w:eastAsia="uk-UA"/>
        </w:rPr>
        <w:t>Територіальне управління Державної судової адміністрації</w:t>
      </w:r>
    </w:p>
    <w:p w:rsidR="00734269" w:rsidRPr="009A2764" w:rsidRDefault="00734269" w:rsidP="00734269">
      <w:pPr>
        <w:spacing w:after="0" w:line="240" w:lineRule="auto"/>
        <w:jc w:val="center"/>
        <w:rPr>
          <w:rFonts w:ascii="Times New Roman" w:eastAsia="Times New Roman" w:hAnsi="Times New Roman"/>
          <w:i/>
          <w:lang w:eastAsia="uk-UA"/>
        </w:rPr>
      </w:pPr>
      <w:r w:rsidRPr="009A2764">
        <w:rPr>
          <w:rFonts w:ascii="Times New Roman" w:eastAsia="Times New Roman" w:hAnsi="Times New Roman"/>
          <w:i/>
          <w:lang w:eastAsia="uk-UA"/>
        </w:rPr>
        <w:t>України в Житомирській області</w:t>
      </w:r>
    </w:p>
    <w:p w:rsidR="00734269" w:rsidRDefault="00734269" w:rsidP="00734269">
      <w:pPr>
        <w:spacing w:before="280"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uk-UA"/>
        </w:rPr>
      </w:pPr>
      <w:r>
        <w:rPr>
          <w:rFonts w:ascii="Times New Roman" w:eastAsia="Times New Roman" w:hAnsi="Times New Roman"/>
          <w:b/>
          <w:sz w:val="20"/>
          <w:szCs w:val="20"/>
          <w:lang w:eastAsia="uk-UA"/>
        </w:rPr>
        <w:t xml:space="preserve">ОБҐРУНТУВАННЯ </w:t>
      </w:r>
    </w:p>
    <w:p w:rsidR="00734269" w:rsidRPr="00DC316E" w:rsidRDefault="00734269" w:rsidP="002F3DFC">
      <w:pPr>
        <w:spacing w:after="0" w:line="240" w:lineRule="auto"/>
        <w:jc w:val="center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5C6C92">
        <w:rPr>
          <w:rFonts w:ascii="Times New Roman" w:eastAsia="Times New Roman" w:hAnsi="Times New Roman"/>
          <w:lang w:eastAsia="uk-UA"/>
        </w:rPr>
        <w:t xml:space="preserve">технічних та якісних характеристик </w:t>
      </w:r>
      <w:proofErr w:type="spellStart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>Поточний</w:t>
      </w:r>
      <w:proofErr w:type="spellEnd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 xml:space="preserve"> ремонт </w:t>
      </w:r>
      <w:proofErr w:type="spellStart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>системи</w:t>
      </w:r>
      <w:proofErr w:type="spellEnd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 xml:space="preserve"> </w:t>
      </w:r>
      <w:proofErr w:type="spellStart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>опалення</w:t>
      </w:r>
      <w:proofErr w:type="spellEnd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 xml:space="preserve"> в </w:t>
      </w:r>
      <w:proofErr w:type="spellStart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>Будинку</w:t>
      </w:r>
      <w:proofErr w:type="spellEnd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 xml:space="preserve"> </w:t>
      </w:r>
      <w:proofErr w:type="spellStart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>Правосуддя</w:t>
      </w:r>
      <w:proofErr w:type="spellEnd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 xml:space="preserve"> м. Житомира за </w:t>
      </w:r>
      <w:proofErr w:type="spellStart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>адресою</w:t>
      </w:r>
      <w:proofErr w:type="spellEnd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 xml:space="preserve">: м. Житомир, м-н </w:t>
      </w:r>
      <w:proofErr w:type="spellStart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>Соборний</w:t>
      </w:r>
      <w:proofErr w:type="spellEnd"/>
      <w:r w:rsidR="002F3DFC" w:rsidRPr="002F3DFC">
        <w:rPr>
          <w:rFonts w:ascii="Times New Roman" w:eastAsia="Times New Roman" w:hAnsi="Times New Roman"/>
          <w:b/>
          <w:spacing w:val="-5"/>
          <w:lang w:val="ru-RU"/>
        </w:rPr>
        <w:t xml:space="preserve"> 1 </w:t>
      </w:r>
      <w:r w:rsidR="002F3DFC" w:rsidRPr="002F3DFC">
        <w:rPr>
          <w:rFonts w:ascii="Times New Roman" w:eastAsia="Times New Roman" w:hAnsi="Times New Roman"/>
          <w:b/>
          <w:bCs/>
          <w:spacing w:val="-1"/>
          <w:sz w:val="25"/>
          <w:szCs w:val="25"/>
          <w:lang w:eastAsia="uk-UA"/>
        </w:rPr>
        <w:t xml:space="preserve"> – ДК 021:2015: 50720000-8  Послуги з ремонту і </w:t>
      </w:r>
      <w:proofErr w:type="gramStart"/>
      <w:r w:rsidR="002F3DFC" w:rsidRPr="002F3DFC">
        <w:rPr>
          <w:rFonts w:ascii="Times New Roman" w:eastAsia="Times New Roman" w:hAnsi="Times New Roman"/>
          <w:b/>
          <w:bCs/>
          <w:spacing w:val="-1"/>
          <w:sz w:val="25"/>
          <w:szCs w:val="25"/>
          <w:lang w:eastAsia="uk-UA"/>
        </w:rPr>
        <w:t>техн</w:t>
      </w:r>
      <w:proofErr w:type="gramEnd"/>
      <w:r w:rsidR="002F3DFC" w:rsidRPr="002F3DFC">
        <w:rPr>
          <w:rFonts w:ascii="Times New Roman" w:eastAsia="Times New Roman" w:hAnsi="Times New Roman"/>
          <w:b/>
          <w:bCs/>
          <w:spacing w:val="-1"/>
          <w:sz w:val="25"/>
          <w:szCs w:val="25"/>
          <w:lang w:eastAsia="uk-UA"/>
        </w:rPr>
        <w:t>ічного обслуговування систем центрального опалення</w:t>
      </w:r>
      <w:r w:rsidRPr="005C6C92">
        <w:rPr>
          <w:rFonts w:ascii="Times New Roman" w:eastAsia="Times New Roman" w:hAnsi="Times New Roman"/>
          <w:b/>
          <w:lang w:eastAsia="uk-UA"/>
        </w:rPr>
        <w:t>,</w:t>
      </w:r>
      <w:r w:rsidRPr="00DC316E">
        <w:rPr>
          <w:rFonts w:ascii="Times New Roman" w:eastAsia="Times New Roman" w:hAnsi="Times New Roman"/>
          <w:b/>
          <w:lang w:eastAsia="uk-UA"/>
        </w:rPr>
        <w:t xml:space="preserve"> </w:t>
      </w:r>
      <w:r w:rsidRPr="00DC316E">
        <w:rPr>
          <w:rFonts w:ascii="Times New Roman" w:eastAsia="Times New Roman" w:hAnsi="Times New Roman"/>
          <w:lang w:eastAsia="uk-UA"/>
        </w:rPr>
        <w:t>розміру бюджетного призначення, очікуваної вартості предмета закупівлі</w:t>
      </w:r>
      <w:r w:rsidR="000E6F25">
        <w:rPr>
          <w:rFonts w:ascii="Times New Roman" w:eastAsia="Times New Roman" w:hAnsi="Times New Roman"/>
          <w:lang w:eastAsia="uk-UA"/>
        </w:rPr>
        <w:t xml:space="preserve">       </w:t>
      </w:r>
      <w:r w:rsidRPr="00DC316E">
        <w:rPr>
          <w:rFonts w:ascii="Times New Roman" w:eastAsia="Times New Roman" w:hAnsi="Times New Roman"/>
          <w:i/>
          <w:sz w:val="20"/>
          <w:szCs w:val="20"/>
          <w:lang w:eastAsia="uk-UA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800B85">
        <w:rPr>
          <w:rFonts w:ascii="Times New Roman" w:eastAsia="Times New Roman" w:hAnsi="Times New Roman"/>
          <w:i/>
          <w:sz w:val="20"/>
          <w:szCs w:val="20"/>
          <w:lang w:eastAsia="uk-UA"/>
        </w:rPr>
        <w:t xml:space="preserve"> </w:t>
      </w:r>
    </w:p>
    <w:p w:rsidR="00C63CBA" w:rsidRPr="00DA4CA4" w:rsidRDefault="00C63CBA" w:rsidP="00251C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/>
          <w:lang w:eastAsia="ru-RU"/>
        </w:rPr>
      </w:pPr>
    </w:p>
    <w:p w:rsidR="002F3DFC" w:rsidRPr="002F3DFC" w:rsidRDefault="002F3DFC" w:rsidP="00251C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bCs/>
          <w:spacing w:val="-1"/>
          <w:sz w:val="25"/>
          <w:szCs w:val="25"/>
          <w:lang w:val="ru-RU" w:eastAsia="uk-UA"/>
        </w:rPr>
      </w:pPr>
      <w:proofErr w:type="spellStart"/>
      <w:r w:rsidRPr="002F3DFC">
        <w:rPr>
          <w:rFonts w:ascii="Times New Roman" w:eastAsia="Times New Roman" w:hAnsi="Times New Roman"/>
          <w:b/>
          <w:spacing w:val="-5"/>
          <w:lang w:val="ru-RU"/>
        </w:rPr>
        <w:t>Поточний</w:t>
      </w:r>
      <w:proofErr w:type="spellEnd"/>
      <w:r w:rsidRPr="002F3DFC">
        <w:rPr>
          <w:rFonts w:ascii="Times New Roman" w:eastAsia="Times New Roman" w:hAnsi="Times New Roman"/>
          <w:b/>
          <w:spacing w:val="-5"/>
          <w:lang w:val="ru-RU"/>
        </w:rPr>
        <w:t xml:space="preserve"> ремонт </w:t>
      </w:r>
      <w:proofErr w:type="spellStart"/>
      <w:r w:rsidRPr="002F3DFC">
        <w:rPr>
          <w:rFonts w:ascii="Times New Roman" w:eastAsia="Times New Roman" w:hAnsi="Times New Roman"/>
          <w:b/>
          <w:spacing w:val="-5"/>
          <w:lang w:val="ru-RU"/>
        </w:rPr>
        <w:t>системи</w:t>
      </w:r>
      <w:proofErr w:type="spellEnd"/>
      <w:r w:rsidRPr="002F3DFC">
        <w:rPr>
          <w:rFonts w:ascii="Times New Roman" w:eastAsia="Times New Roman" w:hAnsi="Times New Roman"/>
          <w:b/>
          <w:spacing w:val="-5"/>
          <w:lang w:val="ru-RU"/>
        </w:rPr>
        <w:t xml:space="preserve"> </w:t>
      </w:r>
      <w:proofErr w:type="spellStart"/>
      <w:r w:rsidRPr="002F3DFC">
        <w:rPr>
          <w:rFonts w:ascii="Times New Roman" w:eastAsia="Times New Roman" w:hAnsi="Times New Roman"/>
          <w:b/>
          <w:spacing w:val="-5"/>
          <w:lang w:val="ru-RU"/>
        </w:rPr>
        <w:t>опалення</w:t>
      </w:r>
      <w:proofErr w:type="spellEnd"/>
      <w:r w:rsidRPr="002F3DFC">
        <w:rPr>
          <w:rFonts w:ascii="Times New Roman" w:eastAsia="Times New Roman" w:hAnsi="Times New Roman"/>
          <w:b/>
          <w:spacing w:val="-5"/>
          <w:lang w:val="ru-RU"/>
        </w:rPr>
        <w:t xml:space="preserve"> в </w:t>
      </w:r>
      <w:proofErr w:type="spellStart"/>
      <w:r w:rsidRPr="002F3DFC">
        <w:rPr>
          <w:rFonts w:ascii="Times New Roman" w:eastAsia="Times New Roman" w:hAnsi="Times New Roman"/>
          <w:b/>
          <w:spacing w:val="-5"/>
          <w:lang w:val="ru-RU"/>
        </w:rPr>
        <w:t>Будинку</w:t>
      </w:r>
      <w:proofErr w:type="spellEnd"/>
      <w:r w:rsidRPr="002F3DFC">
        <w:rPr>
          <w:rFonts w:ascii="Times New Roman" w:eastAsia="Times New Roman" w:hAnsi="Times New Roman"/>
          <w:b/>
          <w:spacing w:val="-5"/>
          <w:lang w:val="ru-RU"/>
        </w:rPr>
        <w:t xml:space="preserve"> </w:t>
      </w:r>
      <w:proofErr w:type="spellStart"/>
      <w:r w:rsidRPr="002F3DFC">
        <w:rPr>
          <w:rFonts w:ascii="Times New Roman" w:eastAsia="Times New Roman" w:hAnsi="Times New Roman"/>
          <w:b/>
          <w:spacing w:val="-5"/>
          <w:lang w:val="ru-RU"/>
        </w:rPr>
        <w:t>Правосуддя</w:t>
      </w:r>
      <w:proofErr w:type="spellEnd"/>
      <w:r w:rsidRPr="002F3DFC">
        <w:rPr>
          <w:rFonts w:ascii="Times New Roman" w:eastAsia="Times New Roman" w:hAnsi="Times New Roman"/>
          <w:b/>
          <w:spacing w:val="-5"/>
          <w:lang w:val="ru-RU"/>
        </w:rPr>
        <w:t xml:space="preserve"> м. Житомира за </w:t>
      </w:r>
      <w:proofErr w:type="spellStart"/>
      <w:r w:rsidRPr="002F3DFC">
        <w:rPr>
          <w:rFonts w:ascii="Times New Roman" w:eastAsia="Times New Roman" w:hAnsi="Times New Roman"/>
          <w:b/>
          <w:spacing w:val="-5"/>
          <w:lang w:val="ru-RU"/>
        </w:rPr>
        <w:t>адресою</w:t>
      </w:r>
      <w:proofErr w:type="spellEnd"/>
      <w:r w:rsidRPr="002F3DFC">
        <w:rPr>
          <w:rFonts w:ascii="Times New Roman" w:eastAsia="Times New Roman" w:hAnsi="Times New Roman"/>
          <w:b/>
          <w:spacing w:val="-5"/>
          <w:lang w:val="ru-RU"/>
        </w:rPr>
        <w:t xml:space="preserve">: м. Житомир, </w:t>
      </w:r>
      <w:proofErr w:type="gramStart"/>
      <w:r w:rsidRPr="002F3DFC">
        <w:rPr>
          <w:rFonts w:ascii="Times New Roman" w:eastAsia="Times New Roman" w:hAnsi="Times New Roman"/>
          <w:b/>
          <w:spacing w:val="-5"/>
          <w:lang w:val="ru-RU"/>
        </w:rPr>
        <w:t>м-н</w:t>
      </w:r>
      <w:proofErr w:type="gramEnd"/>
      <w:r w:rsidRPr="002F3DFC">
        <w:rPr>
          <w:rFonts w:ascii="Times New Roman" w:eastAsia="Times New Roman" w:hAnsi="Times New Roman"/>
          <w:b/>
          <w:spacing w:val="-5"/>
          <w:lang w:val="ru-RU"/>
        </w:rPr>
        <w:t xml:space="preserve"> </w:t>
      </w:r>
      <w:proofErr w:type="spellStart"/>
      <w:r w:rsidRPr="002F3DFC">
        <w:rPr>
          <w:rFonts w:ascii="Times New Roman" w:eastAsia="Times New Roman" w:hAnsi="Times New Roman"/>
          <w:b/>
          <w:spacing w:val="-5"/>
          <w:lang w:val="ru-RU"/>
        </w:rPr>
        <w:t>Соборний</w:t>
      </w:r>
      <w:proofErr w:type="spellEnd"/>
      <w:r w:rsidRPr="002F3DFC">
        <w:rPr>
          <w:rFonts w:ascii="Times New Roman" w:eastAsia="Times New Roman" w:hAnsi="Times New Roman"/>
          <w:b/>
          <w:spacing w:val="-5"/>
          <w:lang w:val="ru-RU"/>
        </w:rPr>
        <w:t xml:space="preserve"> 1 </w:t>
      </w:r>
      <w:r w:rsidRPr="002F3DFC">
        <w:rPr>
          <w:rFonts w:ascii="Times New Roman" w:eastAsia="Times New Roman" w:hAnsi="Times New Roman"/>
          <w:b/>
          <w:bCs/>
          <w:spacing w:val="-1"/>
          <w:sz w:val="25"/>
          <w:szCs w:val="25"/>
          <w:lang w:eastAsia="uk-UA"/>
        </w:rPr>
        <w:t xml:space="preserve"> </w:t>
      </w:r>
    </w:p>
    <w:p w:rsidR="00251C4E" w:rsidRPr="00251C4E" w:rsidRDefault="002F3DFC" w:rsidP="00251C4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/>
          <w:color w:val="000000"/>
          <w:lang w:val="ru-RU" w:eastAsia="ru-RU"/>
        </w:rPr>
      </w:pPr>
      <w:r w:rsidRPr="002F3DFC">
        <w:rPr>
          <w:rFonts w:ascii="Times New Roman" w:eastAsia="Times New Roman" w:hAnsi="Times New Roman"/>
          <w:b/>
          <w:bCs/>
          <w:spacing w:val="-1"/>
          <w:sz w:val="25"/>
          <w:szCs w:val="25"/>
          <w:lang w:eastAsia="uk-UA"/>
        </w:rPr>
        <w:t xml:space="preserve"> ДК 021:2015: 50720000-8  Послуги з ремонту і технічного обслуговування систем центрального опалення</w:t>
      </w: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548"/>
        <w:gridCol w:w="2610"/>
      </w:tblGrid>
      <w:tr w:rsidR="00C63CBA" w:rsidRPr="00BB561A" w:rsidTr="00C63CBA"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CBA" w:rsidRPr="000B2371" w:rsidRDefault="00C63CBA" w:rsidP="00800B85">
            <w:pPr>
              <w:spacing w:after="150" w:line="240" w:lineRule="auto"/>
              <w:rPr>
                <w:rFonts w:ascii="Times New Roman" w:eastAsia="Times New Roman" w:hAnsi="Times New Roman"/>
                <w:color w:val="3A3A3A"/>
                <w:lang w:eastAsia="uk-UA"/>
              </w:rPr>
            </w:pPr>
            <w:r w:rsidRPr="000B2371">
              <w:rPr>
                <w:rFonts w:ascii="Times New Roman" w:eastAsia="Times New Roman" w:hAnsi="Times New Roman"/>
                <w:b/>
                <w:bCs/>
                <w:color w:val="3A3A3A"/>
                <w:lang w:eastAsia="uk-UA"/>
              </w:rPr>
              <w:t>Закупівля зареєстрована за ідентифікатором: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0B2371" w:rsidRDefault="000B2371" w:rsidP="000B2371">
            <w:pPr>
              <w:spacing w:line="240" w:lineRule="atLeast"/>
              <w:rPr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</w:pPr>
            <w:r w:rsidRPr="000B2371">
              <w:rPr>
                <w:rFonts w:ascii="Arial" w:hAnsi="Arial" w:cs="Arial"/>
                <w:color w:val="6D6D6D"/>
                <w:sz w:val="21"/>
                <w:szCs w:val="21"/>
              </w:rPr>
              <w:fldChar w:fldCharType="begin"/>
            </w:r>
            <w:r w:rsidRPr="000B2371">
              <w:rPr>
                <w:rFonts w:ascii="Arial" w:hAnsi="Arial" w:cs="Arial"/>
                <w:color w:val="6D6D6D"/>
                <w:sz w:val="21"/>
                <w:szCs w:val="21"/>
              </w:rPr>
              <w:instrText xml:space="preserve"> HYPERLINK "https://prozorro.gov.ua/tender/UA-2024-09-12-002765-a" \o "Оголошення на порталі Уповноваженого органу" \t "_blank" </w:instrText>
            </w:r>
            <w:r w:rsidRPr="000B2371">
              <w:rPr>
                <w:rFonts w:ascii="Arial" w:hAnsi="Arial" w:cs="Arial"/>
                <w:color w:val="6D6D6D"/>
                <w:sz w:val="21"/>
                <w:szCs w:val="21"/>
              </w:rPr>
              <w:fldChar w:fldCharType="separate"/>
            </w:r>
          </w:p>
          <w:p w:rsidR="000B2371" w:rsidRPr="000B2371" w:rsidRDefault="000B2371" w:rsidP="000B2371">
            <w:pPr>
              <w:spacing w:line="240" w:lineRule="atLeast"/>
              <w:rPr>
                <w:rFonts w:ascii="Arial" w:hAnsi="Arial" w:cs="Arial"/>
                <w:color w:val="6D6D6D"/>
                <w:sz w:val="21"/>
                <w:szCs w:val="21"/>
              </w:rPr>
            </w:pPr>
            <w:r w:rsidRPr="000B2371">
              <w:rPr>
                <w:rStyle w:val="js-apiid"/>
                <w:rFonts w:ascii="Arial" w:hAnsi="Arial" w:cs="Arial"/>
                <w:color w:val="000000"/>
                <w:sz w:val="21"/>
                <w:szCs w:val="21"/>
                <w:bdr w:val="none" w:sz="0" w:space="0" w:color="auto" w:frame="1"/>
              </w:rPr>
              <w:t>UA-2024-09-12-002765-a</w:t>
            </w:r>
            <w:r w:rsidRPr="000B2371">
              <w:rPr>
                <w:rFonts w:ascii="Arial" w:hAnsi="Arial" w:cs="Arial"/>
                <w:color w:val="6D6D6D"/>
                <w:sz w:val="21"/>
                <w:szCs w:val="21"/>
              </w:rPr>
              <w:fldChar w:fldCharType="end"/>
            </w:r>
          </w:p>
          <w:p w:rsidR="00C63CBA" w:rsidRPr="000B2371" w:rsidRDefault="00C63CBA" w:rsidP="00BB561A">
            <w:pPr>
              <w:spacing w:line="240" w:lineRule="atLeast"/>
              <w:rPr>
                <w:rFonts w:ascii="Arial" w:hAnsi="Arial" w:cs="Arial"/>
                <w:color w:val="6D6D6D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 w:rsidR="00800B85" w:rsidRPr="00251C4E" w:rsidRDefault="00800B85" w:rsidP="00800B85">
      <w:pPr>
        <w:ind w:right="-143"/>
        <w:jc w:val="both"/>
        <w:rPr>
          <w:rFonts w:ascii="Times New Roman" w:hAnsi="Times New Roman"/>
        </w:rPr>
      </w:pPr>
      <w:r w:rsidRPr="00800B85">
        <w:rPr>
          <w:rFonts w:ascii="Times New Roman" w:hAnsi="Times New Roman"/>
        </w:rPr>
        <w:t xml:space="preserve">Закупівля </w:t>
      </w:r>
      <w:r w:rsidR="002F3DFC" w:rsidRPr="002F3DFC">
        <w:rPr>
          <w:rFonts w:ascii="Times New Roman" w:eastAsia="Times New Roman" w:hAnsi="Times New Roman"/>
          <w:b/>
          <w:color w:val="000000"/>
          <w:lang w:eastAsia="ru-RU"/>
        </w:rPr>
        <w:t>Поточний ремонт системи опалення в Будинку Правосуддя м. Житомира за адресо</w:t>
      </w:r>
      <w:r w:rsidR="002F3DFC">
        <w:rPr>
          <w:rFonts w:ascii="Times New Roman" w:eastAsia="Times New Roman" w:hAnsi="Times New Roman"/>
          <w:b/>
          <w:color w:val="000000"/>
          <w:lang w:eastAsia="ru-RU"/>
        </w:rPr>
        <w:t xml:space="preserve">ю: м. Житомир, </w:t>
      </w:r>
      <w:proofErr w:type="spellStart"/>
      <w:r w:rsidR="002F3DFC">
        <w:rPr>
          <w:rFonts w:ascii="Times New Roman" w:eastAsia="Times New Roman" w:hAnsi="Times New Roman"/>
          <w:b/>
          <w:color w:val="000000"/>
          <w:lang w:eastAsia="ru-RU"/>
        </w:rPr>
        <w:t>м-н</w:t>
      </w:r>
      <w:proofErr w:type="spellEnd"/>
      <w:r w:rsidR="002F3DFC">
        <w:rPr>
          <w:rFonts w:ascii="Times New Roman" w:eastAsia="Times New Roman" w:hAnsi="Times New Roman"/>
          <w:b/>
          <w:color w:val="000000"/>
          <w:lang w:eastAsia="ru-RU"/>
        </w:rPr>
        <w:t xml:space="preserve"> Соборний 1  </w:t>
      </w:r>
      <w:r w:rsidRPr="00800B85">
        <w:rPr>
          <w:rFonts w:ascii="Times New Roman" w:hAnsi="Times New Roman"/>
        </w:rPr>
        <w:t xml:space="preserve">зумовлена </w:t>
      </w:r>
      <w:r w:rsidR="00BB561A">
        <w:rPr>
          <w:rFonts w:ascii="Times New Roman" w:hAnsi="Times New Roman"/>
        </w:rPr>
        <w:t xml:space="preserve">потребою в проведені поточного ремонту системи опалення в приміщені </w:t>
      </w:r>
      <w:proofErr w:type="spellStart"/>
      <w:r w:rsidR="002F3DFC">
        <w:rPr>
          <w:rFonts w:ascii="Times New Roman" w:hAnsi="Times New Roman"/>
        </w:rPr>
        <w:t>Богунського</w:t>
      </w:r>
      <w:proofErr w:type="spellEnd"/>
      <w:r w:rsidR="002F3DFC">
        <w:rPr>
          <w:rFonts w:ascii="Times New Roman" w:hAnsi="Times New Roman"/>
        </w:rPr>
        <w:t xml:space="preserve"> та </w:t>
      </w:r>
      <w:proofErr w:type="spellStart"/>
      <w:r w:rsidR="002F3DFC">
        <w:rPr>
          <w:rFonts w:ascii="Times New Roman" w:hAnsi="Times New Roman"/>
        </w:rPr>
        <w:t>Корольовського</w:t>
      </w:r>
      <w:proofErr w:type="spellEnd"/>
      <w:r w:rsidR="002F3DFC">
        <w:rPr>
          <w:rFonts w:ascii="Times New Roman" w:hAnsi="Times New Roman"/>
        </w:rPr>
        <w:t xml:space="preserve"> районних судів </w:t>
      </w:r>
      <w:proofErr w:type="spellStart"/>
      <w:r w:rsidR="002F3DFC">
        <w:rPr>
          <w:rFonts w:ascii="Times New Roman" w:hAnsi="Times New Roman"/>
        </w:rPr>
        <w:t>м.Житомира</w:t>
      </w:r>
      <w:proofErr w:type="spellEnd"/>
      <w:r w:rsidR="002F3DFC">
        <w:rPr>
          <w:rFonts w:ascii="Times New Roman" w:hAnsi="Times New Roman"/>
        </w:rPr>
        <w:t xml:space="preserve"> </w:t>
      </w:r>
      <w:r w:rsidR="00BB561A">
        <w:rPr>
          <w:rFonts w:ascii="Times New Roman" w:hAnsi="Times New Roman"/>
        </w:rPr>
        <w:t xml:space="preserve"> </w:t>
      </w:r>
      <w:r w:rsidR="00251C4E">
        <w:rPr>
          <w:rFonts w:ascii="Times New Roman" w:hAnsi="Times New Roman"/>
        </w:rPr>
        <w:t xml:space="preserve">приведення </w:t>
      </w:r>
      <w:r w:rsidR="00BB561A">
        <w:rPr>
          <w:rFonts w:ascii="Times New Roman" w:hAnsi="Times New Roman"/>
        </w:rPr>
        <w:t>системи опалення  в належний стан та створення в зимовий період  температурного режиму який відповідає законодавству.</w:t>
      </w:r>
    </w:p>
    <w:p w:rsidR="005B4138" w:rsidRPr="00663127" w:rsidRDefault="00800B85" w:rsidP="005B4138">
      <w:pPr>
        <w:spacing w:after="0" w:line="240" w:lineRule="auto"/>
        <w:jc w:val="both"/>
        <w:rPr>
          <w:rFonts w:ascii="Times New Roman" w:hAnsi="Times New Roman"/>
          <w:bCs/>
          <w:lang w:val="ru-RU"/>
        </w:rPr>
      </w:pPr>
      <w:r w:rsidRPr="00800B85">
        <w:rPr>
          <w:rFonts w:ascii="Times New Roman" w:hAnsi="Times New Roman"/>
          <w:bCs/>
        </w:rPr>
        <w:t>Технічні та якісні характеристики</w:t>
      </w:r>
      <w:r w:rsidR="00C63CBA">
        <w:rPr>
          <w:rFonts w:ascii="Times New Roman" w:hAnsi="Times New Roman"/>
          <w:bCs/>
        </w:rPr>
        <w:t xml:space="preserve"> визначені </w:t>
      </w:r>
      <w:r w:rsidR="005B4138" w:rsidRPr="005B4138">
        <w:rPr>
          <w:rFonts w:ascii="Times New Roman" w:hAnsi="Times New Roman"/>
          <w:bCs/>
        </w:rPr>
        <w:t xml:space="preserve">відповідно </w:t>
      </w:r>
      <w:r w:rsidR="002F3DFC" w:rsidRPr="002F3DFC">
        <w:rPr>
          <w:rFonts w:ascii="Times New Roman" w:hAnsi="Times New Roman"/>
          <w:bCs/>
        </w:rPr>
        <w:t>до кошторисної частини проектної документації  за робочим проектом  «Поточний ремонт системи опалення в Будинку Правосуддя м. Житомира за адресо</w:t>
      </w:r>
      <w:r w:rsidR="002F3DFC">
        <w:rPr>
          <w:rFonts w:ascii="Times New Roman" w:hAnsi="Times New Roman"/>
          <w:bCs/>
        </w:rPr>
        <w:t xml:space="preserve">ю: м. Житомир, </w:t>
      </w:r>
      <w:proofErr w:type="spellStart"/>
      <w:r w:rsidR="002F3DFC">
        <w:rPr>
          <w:rFonts w:ascii="Times New Roman" w:hAnsi="Times New Roman"/>
          <w:bCs/>
        </w:rPr>
        <w:t>м-н</w:t>
      </w:r>
      <w:proofErr w:type="spellEnd"/>
      <w:r w:rsidR="002F3DFC">
        <w:rPr>
          <w:rFonts w:ascii="Times New Roman" w:hAnsi="Times New Roman"/>
          <w:bCs/>
        </w:rPr>
        <w:t xml:space="preserve"> Соборний 1» </w:t>
      </w:r>
      <w:r w:rsidR="00663127">
        <w:rPr>
          <w:rFonts w:ascii="Times New Roman" w:hAnsi="Times New Roman"/>
          <w:bCs/>
        </w:rPr>
        <w:t xml:space="preserve">, дефектного акту  </w:t>
      </w:r>
    </w:p>
    <w:p w:rsidR="00800B85" w:rsidRPr="00800B85" w:rsidRDefault="00800B85" w:rsidP="005B4138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00B85">
        <w:rPr>
          <w:rFonts w:ascii="Times New Roman" w:eastAsia="Times New Roman" w:hAnsi="Times New Roman"/>
          <w:b/>
        </w:rPr>
        <w:t xml:space="preserve">Обсяг </w:t>
      </w:r>
      <w:r w:rsidRPr="00800B85">
        <w:rPr>
          <w:rFonts w:ascii="Times New Roman" w:eastAsia="Times New Roman" w:hAnsi="Times New Roman"/>
        </w:rPr>
        <w:t xml:space="preserve">1 послуга </w:t>
      </w:r>
    </w:p>
    <w:p w:rsidR="00C63CBA" w:rsidRDefault="00800B85" w:rsidP="00800B85">
      <w:pPr>
        <w:suppressAutoHyphens/>
        <w:spacing w:after="0" w:line="240" w:lineRule="auto"/>
        <w:jc w:val="both"/>
        <w:rPr>
          <w:rFonts w:ascii="Times New Roman" w:eastAsia="Times New Roman" w:hAnsi="Times New Roman"/>
        </w:rPr>
      </w:pPr>
      <w:r w:rsidRPr="00800B85">
        <w:rPr>
          <w:rFonts w:ascii="Times New Roman" w:eastAsia="Tahoma" w:hAnsi="Times New Roman"/>
          <w:b/>
          <w:bCs/>
          <w:lang w:eastAsia="zh-CN" w:bidi="hi-IN"/>
        </w:rPr>
        <w:t xml:space="preserve">Послуга </w:t>
      </w:r>
      <w:r w:rsidRPr="00800B85">
        <w:rPr>
          <w:rFonts w:ascii="Times New Roman" w:eastAsia="Times New Roman" w:hAnsi="Times New Roman"/>
          <w:b/>
        </w:rPr>
        <w:t>включає в себе</w:t>
      </w:r>
      <w:r w:rsidRPr="00800B85">
        <w:rPr>
          <w:rFonts w:ascii="Times New Roman" w:eastAsia="Times New Roman" w:hAnsi="Times New Roman"/>
        </w:rPr>
        <w:t xml:space="preserve"> : </w:t>
      </w:r>
    </w:p>
    <w:p w:rsidR="00C63CBA" w:rsidRDefault="00C63CBA" w:rsidP="00800B85">
      <w:pPr>
        <w:suppressAutoHyphens/>
        <w:spacing w:after="0" w:line="240" w:lineRule="auto"/>
        <w:jc w:val="both"/>
        <w:rPr>
          <w:rFonts w:ascii="Times New Roman" w:hAnsi="Times New Roman"/>
        </w:rPr>
      </w:pP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"/>
        <w:gridCol w:w="510"/>
        <w:gridCol w:w="57"/>
        <w:gridCol w:w="5329"/>
        <w:gridCol w:w="57"/>
        <w:gridCol w:w="1361"/>
        <w:gridCol w:w="57"/>
        <w:gridCol w:w="1361"/>
        <w:gridCol w:w="57"/>
        <w:gridCol w:w="1361"/>
        <w:gridCol w:w="59"/>
      </w:tblGrid>
      <w:tr w:rsidR="002F3DFC" w:rsidRPr="00E215C1" w:rsidTr="002F3DFC">
        <w:trPr>
          <w:gridAfter w:val="1"/>
          <w:wAfter w:w="59" w:type="dxa"/>
          <w:jc w:val="center"/>
        </w:trPr>
        <w:tc>
          <w:tcPr>
            <w:tcW w:w="102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Об'єми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№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Ч.ч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Найменування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робіт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витрат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Одиниця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виміру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Кількість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Примітка</w:t>
            </w:r>
            <w:proofErr w:type="spellEnd"/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Демонтаж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фланцевих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засувок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до 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(Демонтаж)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трубопроводів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опалення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зі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сталевих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електрозварних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(Демонтаж)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трубопроводів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опалення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зі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сталевих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електрозварних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80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гребінок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пароводорозподільчих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сталевих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труб,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зовнішній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корпуса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гребінок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159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гребінка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Колектор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Ду-150 мм на 4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виходи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Прилади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що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монтуються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технологічному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трубопроводі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[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расходомі</w:t>
            </w:r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об'ємний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швидкісний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,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індукційний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; ротаметр, клапан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регулюючий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; регулятор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тиску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температури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прямої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дії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;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покажчик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потоку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ідини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;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проточні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датчики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концентратомі</w:t>
            </w:r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і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щільномірів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, РН-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метрів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],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трубопроводу до 120 мм</w:t>
            </w:r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Регулятор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тиску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Ду-100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Прокладка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ід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фланець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біконітова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DIN933 Болт М16х90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Гайка М16 DIN934 кл</w:t>
            </w:r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.м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іц.10 цинк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Шайба М16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фланцевих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вентилів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засувок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затворі</w:t>
            </w:r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,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клапанів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зворотних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кранів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прохідних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на трубопроводах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сталевих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понад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50 до 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Крани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сталеві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кульові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80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Крани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сталеві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кульові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lastRenderedPageBreak/>
              <w:t>15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Прокладка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ід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фланець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біконітова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Прокладка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ід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фланець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біконітова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DIN933 Болт М16х90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Гайка М16 DIN934 кл</w:t>
            </w:r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.м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іц.10 цинк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176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Шайба М16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344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фільтрів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очищення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води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фільтр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Фільтри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очищення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води в трубопроводах систем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опалення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100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Before w:val="1"/>
          <w:wBefore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Прокладка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ід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фланець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біконітова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5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DIN933 Болт М16х90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Гайка М16 DIN934 кл</w:t>
            </w:r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.м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іц.10 цинк 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Шайба М16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трубопроводів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напірних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високого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тиску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зовнішнім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110 мм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з'єднанням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терморезисторним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зварюванням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поліпропіленові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PN 20 для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гарячої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води і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опалення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110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89,64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Муфта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110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Коліно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поліпропілену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110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Буртові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втулки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110 мм для ППР труб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Фланець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вільний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110/DN100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Вварне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сідло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110*32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внутрішньою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ізьбою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32х3/4"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Редукція-футорка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НВ,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1/2"х3/4"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8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Хомут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шурупом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110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Прокладання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трубопроводів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водопостачання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напірних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труб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високого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тиску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зовнішнім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діаметром</w:t>
            </w:r>
            <w:proofErr w:type="spellEnd"/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90 мм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з'єднанням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терморезисторним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зварюванням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Труби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поліпропіленові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PN 20 для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гарячої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води і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опалення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90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35,064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Муфта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90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Коліно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90 град.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поліпропілену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90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Буртові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втулки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90 мм для ППР труб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41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Фланець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вільний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90/DN80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42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Вварне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сідло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90*32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43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Муфта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внутрішньою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ізьбою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32х3/4"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44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Редукція-футорка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НВ,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Ду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1/2"х3/4"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45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Хомут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шурупом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. 90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12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46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Установлення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манометрів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триходовим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краном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47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Термоманометр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</w:t>
            </w:r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revi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Pro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Line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80/0-6 бар, 0-120С,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радіальний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, з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монтажним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клапаном R1/2"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комплект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48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Ізоляція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трубопроводі</w:t>
            </w:r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в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трубками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зі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спіненого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каучуку,</w:t>
            </w:r>
          </w:p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поліетилену</w:t>
            </w:r>
            <w:proofErr w:type="spellEnd"/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126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49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Ізоляція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для труб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. труби- 110 мм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товщиною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9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90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567" w:type="dxa"/>
            <w:gridSpan w:val="2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50</w:t>
            </w:r>
          </w:p>
        </w:tc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Ізоляція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для труб </w:t>
            </w:r>
            <w:proofErr w:type="spellStart"/>
            <w:proofErr w:type="gram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діам</w:t>
            </w:r>
            <w:proofErr w:type="spellEnd"/>
            <w:proofErr w:type="gram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. труби- 90 мм </w:t>
            </w:r>
            <w:proofErr w:type="spellStart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товщиною</w:t>
            </w:r>
            <w:proofErr w:type="spellEnd"/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 xml:space="preserve"> 9 мм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м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F3DFC" w:rsidRPr="00E215C1" w:rsidRDefault="002F3DFC" w:rsidP="0010186C">
            <w:pPr>
              <w:keepLines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E215C1">
              <w:rPr>
                <w:rFonts w:ascii="Arial" w:eastAsia="Times New Roman" w:hAnsi="Arial" w:cs="Arial"/>
                <w:spacing w:val="-5"/>
                <w:sz w:val="20"/>
                <w:szCs w:val="20"/>
                <w:lang w:val="ru-RU"/>
              </w:rPr>
              <w:t>36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  <w:tr w:rsidR="002F3DFC" w:rsidRPr="00E215C1" w:rsidTr="002F3DFC">
        <w:trPr>
          <w:gridAfter w:val="1"/>
          <w:wAfter w:w="57" w:type="dxa"/>
          <w:jc w:val="center"/>
        </w:trPr>
        <w:tc>
          <w:tcPr>
            <w:tcW w:w="10208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2F3DFC" w:rsidRPr="00E215C1" w:rsidRDefault="002F3DFC" w:rsidP="0010186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ru-RU"/>
              </w:rPr>
            </w:pPr>
            <w:r w:rsidRPr="00E215C1">
              <w:rPr>
                <w:rFonts w:ascii="Arial" w:eastAsia="Times New Roman" w:hAnsi="Arial" w:cs="Arial"/>
                <w:sz w:val="16"/>
                <w:szCs w:val="16"/>
                <w:lang w:val="ru-RU"/>
              </w:rPr>
              <w:t xml:space="preserve"> </w:t>
            </w:r>
          </w:p>
        </w:tc>
      </w:tr>
    </w:tbl>
    <w:p w:rsidR="00C63CBA" w:rsidRPr="00C63CBA" w:rsidRDefault="00C63CBA" w:rsidP="00C63CBA">
      <w:pPr>
        <w:keepLines/>
        <w:autoSpaceDE w:val="0"/>
        <w:autoSpaceDN w:val="0"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val="ru-RU"/>
        </w:rPr>
      </w:pPr>
    </w:p>
    <w:p w:rsidR="00D433E7" w:rsidRPr="000E6F25" w:rsidRDefault="00800B85" w:rsidP="00DA5C4E">
      <w:pPr>
        <w:spacing w:after="0" w:line="240" w:lineRule="auto"/>
        <w:jc w:val="both"/>
        <w:rPr>
          <w:rFonts w:ascii="Times New Roman" w:hAnsi="Times New Roman"/>
          <w:bCs/>
        </w:rPr>
      </w:pPr>
      <w:r w:rsidRPr="00420BD3">
        <w:rPr>
          <w:rFonts w:ascii="Times New Roman" w:hAnsi="Times New Roman"/>
          <w:b/>
          <w:bCs/>
        </w:rPr>
        <w:t xml:space="preserve">Очікувана вартість предмета закупівлі.  </w:t>
      </w:r>
    </w:p>
    <w:p w:rsidR="001279CA" w:rsidRDefault="00D433E7" w:rsidP="00800B85">
      <w:pPr>
        <w:spacing w:after="0" w:line="240" w:lineRule="auto"/>
        <w:jc w:val="both"/>
        <w:rPr>
          <w:rFonts w:ascii="Times New Roman" w:hAnsi="Times New Roman"/>
        </w:rPr>
      </w:pPr>
      <w:r w:rsidRPr="000E6F25">
        <w:rPr>
          <w:rFonts w:ascii="Times New Roman" w:hAnsi="Times New Roman"/>
          <w:bCs/>
        </w:rPr>
        <w:t xml:space="preserve">Розрахунок очікуваної вартості закупівлі </w:t>
      </w:r>
      <w:r w:rsidR="00800B85" w:rsidRPr="00420BD3">
        <w:rPr>
          <w:rFonts w:ascii="Times New Roman" w:hAnsi="Times New Roman"/>
        </w:rPr>
        <w:t xml:space="preserve"> </w:t>
      </w:r>
      <w:r w:rsidR="00314197" w:rsidRPr="00314197">
        <w:rPr>
          <w:rFonts w:ascii="Times New Roman" w:hAnsi="Times New Roman"/>
        </w:rPr>
        <w:t>визначен</w:t>
      </w:r>
      <w:r w:rsidR="00DA5C4E">
        <w:rPr>
          <w:rFonts w:ascii="Times New Roman" w:hAnsi="Times New Roman"/>
        </w:rPr>
        <w:t xml:space="preserve">о </w:t>
      </w:r>
      <w:r w:rsidR="00314197" w:rsidRPr="00314197">
        <w:rPr>
          <w:rFonts w:ascii="Times New Roman" w:hAnsi="Times New Roman"/>
        </w:rPr>
        <w:t xml:space="preserve">виходячи із бюджетних призначень </w:t>
      </w:r>
      <w:r w:rsidR="00DA5C4E">
        <w:rPr>
          <w:rFonts w:ascii="Times New Roman" w:hAnsi="Times New Roman"/>
        </w:rPr>
        <w:t>на 2024р.</w:t>
      </w:r>
      <w:r w:rsidR="00314197" w:rsidRPr="00314197">
        <w:rPr>
          <w:rFonts w:ascii="Times New Roman" w:hAnsi="Times New Roman"/>
        </w:rPr>
        <w:t>та вартості поточного ремонту відповідно до Дефектного акту</w:t>
      </w:r>
      <w:r w:rsidR="00DA5C4E">
        <w:rPr>
          <w:rFonts w:ascii="Times New Roman" w:hAnsi="Times New Roman"/>
        </w:rPr>
        <w:t>,</w:t>
      </w:r>
      <w:r w:rsidR="00314197" w:rsidRPr="00314197">
        <w:rPr>
          <w:rFonts w:ascii="Times New Roman" w:hAnsi="Times New Roman"/>
        </w:rPr>
        <w:t xml:space="preserve"> </w:t>
      </w:r>
      <w:r w:rsidR="000E6F25">
        <w:rPr>
          <w:rFonts w:ascii="Times New Roman" w:hAnsi="Times New Roman"/>
        </w:rPr>
        <w:t xml:space="preserve"> відповідно до</w:t>
      </w:r>
      <w:r w:rsidR="00314197">
        <w:rPr>
          <w:rFonts w:ascii="Times New Roman" w:hAnsi="Times New Roman"/>
        </w:rPr>
        <w:t xml:space="preserve"> </w:t>
      </w:r>
      <w:r w:rsidR="000E6F25">
        <w:rPr>
          <w:rFonts w:ascii="Times New Roman" w:hAnsi="Times New Roman"/>
        </w:rPr>
        <w:t xml:space="preserve"> кошторисної документації  робочого проекту </w:t>
      </w:r>
      <w:r w:rsidR="00314197">
        <w:rPr>
          <w:rFonts w:ascii="Times New Roman" w:hAnsi="Times New Roman"/>
        </w:rPr>
        <w:t xml:space="preserve"> </w:t>
      </w:r>
      <w:r w:rsidR="002F3DFC" w:rsidRPr="002F3DFC">
        <w:rPr>
          <w:rFonts w:ascii="Times New Roman" w:hAnsi="Times New Roman"/>
        </w:rPr>
        <w:t xml:space="preserve">«Поточний ремонт системи опалення в Будинку Правосуддя м. Житомира за адресою: м. Житомир, </w:t>
      </w:r>
      <w:proofErr w:type="spellStart"/>
      <w:r w:rsidR="002F3DFC" w:rsidRPr="002F3DFC">
        <w:rPr>
          <w:rFonts w:ascii="Times New Roman" w:hAnsi="Times New Roman"/>
        </w:rPr>
        <w:t>м-н</w:t>
      </w:r>
      <w:proofErr w:type="spellEnd"/>
      <w:r w:rsidR="002F3DFC" w:rsidRPr="002F3DFC">
        <w:rPr>
          <w:rFonts w:ascii="Times New Roman" w:hAnsi="Times New Roman"/>
        </w:rPr>
        <w:t xml:space="preserve"> Соборний 1»</w:t>
      </w:r>
      <w:r w:rsidR="00F35C8E" w:rsidRPr="00F35C8E">
        <w:rPr>
          <w:rFonts w:ascii="Times New Roman" w:hAnsi="Times New Roman"/>
          <w:bCs/>
          <w:lang w:val="ru-RU"/>
        </w:rPr>
        <w:t xml:space="preserve"> </w:t>
      </w:r>
      <w:r w:rsidR="00DA5C4E">
        <w:rPr>
          <w:rFonts w:ascii="Times New Roman" w:hAnsi="Times New Roman"/>
        </w:rPr>
        <w:t xml:space="preserve"> </w:t>
      </w:r>
      <w:r w:rsidR="00314197">
        <w:rPr>
          <w:rFonts w:ascii="Times New Roman" w:hAnsi="Times New Roman"/>
        </w:rPr>
        <w:t>як</w:t>
      </w:r>
      <w:r w:rsidR="00F35C8E">
        <w:rPr>
          <w:rFonts w:ascii="Times New Roman" w:hAnsi="Times New Roman"/>
        </w:rPr>
        <w:t>ий</w:t>
      </w:r>
      <w:r w:rsidR="00314197">
        <w:rPr>
          <w:rFonts w:ascii="Times New Roman" w:hAnsi="Times New Roman"/>
        </w:rPr>
        <w:t xml:space="preserve"> прой</w:t>
      </w:r>
      <w:r w:rsidR="00F35C8E">
        <w:rPr>
          <w:rFonts w:ascii="Times New Roman" w:hAnsi="Times New Roman"/>
        </w:rPr>
        <w:t>шов</w:t>
      </w:r>
      <w:r w:rsidR="00314197">
        <w:rPr>
          <w:rFonts w:ascii="Times New Roman" w:hAnsi="Times New Roman"/>
        </w:rPr>
        <w:t xml:space="preserve"> експертизу</w:t>
      </w:r>
      <w:r w:rsidR="00F35C8E">
        <w:rPr>
          <w:rFonts w:ascii="Times New Roman" w:hAnsi="Times New Roman"/>
        </w:rPr>
        <w:t xml:space="preserve"> </w:t>
      </w:r>
      <w:r w:rsidR="00F35C8E" w:rsidRPr="00F35C8E">
        <w:rPr>
          <w:rFonts w:ascii="Times New Roman" w:hAnsi="Times New Roman"/>
          <w:i/>
        </w:rPr>
        <w:t>(Експертна оцінка (позитивна) № 06-016</w:t>
      </w:r>
      <w:r w:rsidR="002F3DFC">
        <w:rPr>
          <w:rFonts w:ascii="Times New Roman" w:hAnsi="Times New Roman"/>
          <w:i/>
        </w:rPr>
        <w:t>3</w:t>
      </w:r>
      <w:r w:rsidR="00F35C8E" w:rsidRPr="00F35C8E">
        <w:rPr>
          <w:rFonts w:ascii="Times New Roman" w:hAnsi="Times New Roman"/>
          <w:i/>
        </w:rPr>
        <w:t>/03-24 від 23.08.2024р.</w:t>
      </w:r>
      <w:r w:rsidR="00F35C8E">
        <w:rPr>
          <w:rFonts w:ascii="Times New Roman" w:hAnsi="Times New Roman"/>
        </w:rPr>
        <w:t xml:space="preserve"> </w:t>
      </w:r>
      <w:r w:rsidR="00F35C8E" w:rsidRPr="001279CA">
        <w:rPr>
          <w:rFonts w:ascii="Times New Roman" w:hAnsi="Times New Roman"/>
          <w:i/>
        </w:rPr>
        <w:t xml:space="preserve">Загальна кошторисна вартість будівництва у поточних цінах станом на 20.08.2024р. складає </w:t>
      </w:r>
      <w:r w:rsidR="002F3DFC">
        <w:rPr>
          <w:rFonts w:ascii="Times New Roman" w:hAnsi="Times New Roman"/>
          <w:i/>
        </w:rPr>
        <w:t>1 215 480,00</w:t>
      </w:r>
      <w:r w:rsidR="001279CA" w:rsidRPr="001279CA">
        <w:rPr>
          <w:rFonts w:ascii="Times New Roman" w:hAnsi="Times New Roman"/>
          <w:i/>
        </w:rPr>
        <w:t>грн.)</w:t>
      </w:r>
      <w:r w:rsidR="00F35C8E">
        <w:rPr>
          <w:rFonts w:ascii="Times New Roman" w:hAnsi="Times New Roman"/>
        </w:rPr>
        <w:t xml:space="preserve"> </w:t>
      </w:r>
      <w:r w:rsidR="00063A19">
        <w:rPr>
          <w:rFonts w:ascii="Times New Roman" w:hAnsi="Times New Roman"/>
        </w:rPr>
        <w:t xml:space="preserve">. </w:t>
      </w:r>
    </w:p>
    <w:p w:rsidR="00800B85" w:rsidRPr="009D43AE" w:rsidRDefault="00063A19" w:rsidP="00800B85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9D43AE">
        <w:rPr>
          <w:rFonts w:ascii="Times New Roman" w:hAnsi="Times New Roman"/>
          <w:b/>
          <w:u w:val="single"/>
        </w:rPr>
        <w:t>Очікувана вартість поточного ремонту</w:t>
      </w:r>
      <w:r w:rsidR="00C9221F">
        <w:rPr>
          <w:rFonts w:ascii="Times New Roman" w:hAnsi="Times New Roman"/>
        </w:rPr>
        <w:t xml:space="preserve"> </w:t>
      </w:r>
      <w:r w:rsidR="00C9221F" w:rsidRPr="00C9221F">
        <w:rPr>
          <w:rFonts w:ascii="Times New Roman" w:hAnsi="Times New Roman"/>
          <w:i/>
        </w:rPr>
        <w:t>( за винятком витрат на проектні роботи та утримання служби замовника)</w:t>
      </w:r>
      <w:r>
        <w:rPr>
          <w:rFonts w:ascii="Times New Roman" w:hAnsi="Times New Roman"/>
        </w:rPr>
        <w:t xml:space="preserve"> </w:t>
      </w:r>
      <w:r w:rsidRPr="009D43AE">
        <w:rPr>
          <w:rFonts w:ascii="Times New Roman" w:hAnsi="Times New Roman"/>
          <w:b/>
          <w:u w:val="single"/>
        </w:rPr>
        <w:t xml:space="preserve">становить </w:t>
      </w:r>
      <w:r w:rsidR="000E6F25" w:rsidRPr="009D43AE">
        <w:rPr>
          <w:rFonts w:ascii="Times New Roman" w:hAnsi="Times New Roman"/>
          <w:b/>
          <w:u w:val="single"/>
        </w:rPr>
        <w:t>–</w:t>
      </w:r>
      <w:r w:rsidR="00800B85" w:rsidRPr="009D43AE">
        <w:rPr>
          <w:rFonts w:ascii="Times New Roman" w:hAnsi="Times New Roman"/>
          <w:b/>
          <w:u w:val="single"/>
        </w:rPr>
        <w:t xml:space="preserve"> </w:t>
      </w:r>
      <w:r w:rsidR="00F35C8E" w:rsidRPr="009D43AE">
        <w:rPr>
          <w:rFonts w:ascii="Times New Roman" w:hAnsi="Times New Roman"/>
          <w:b/>
          <w:u w:val="single"/>
        </w:rPr>
        <w:t>1</w:t>
      </w:r>
      <w:r w:rsidR="002F3DFC">
        <w:rPr>
          <w:rFonts w:ascii="Times New Roman" w:hAnsi="Times New Roman"/>
          <w:b/>
          <w:u w:val="single"/>
        </w:rPr>
        <w:t> 163 144</w:t>
      </w:r>
      <w:r w:rsidR="000E6F25" w:rsidRPr="009D43AE">
        <w:rPr>
          <w:rFonts w:ascii="Times New Roman" w:hAnsi="Times New Roman"/>
          <w:b/>
          <w:u w:val="single"/>
        </w:rPr>
        <w:t>,00</w:t>
      </w:r>
      <w:r w:rsidR="00800B85" w:rsidRPr="009D43AE">
        <w:rPr>
          <w:rFonts w:ascii="Times New Roman" w:hAnsi="Times New Roman"/>
          <w:b/>
          <w:u w:val="single"/>
        </w:rPr>
        <w:t>грн. з ПДВ.</w:t>
      </w:r>
    </w:p>
    <w:p w:rsidR="007B2E09" w:rsidRPr="00800B85" w:rsidRDefault="00800B85" w:rsidP="00800B85">
      <w:pPr>
        <w:shd w:val="clear" w:color="auto" w:fill="FFFFFF"/>
        <w:spacing w:before="100" w:beforeAutospacing="1" w:after="150" w:afterAutospacing="1" w:line="240" w:lineRule="auto"/>
        <w:rPr>
          <w:rFonts w:ascii="Times New Roman" w:eastAsia="Times New Roman" w:hAnsi="Times New Roman"/>
          <w:b/>
          <w:color w:val="3A3A3A"/>
          <w:lang w:eastAsia="uk-UA"/>
        </w:rPr>
      </w:pPr>
      <w:r w:rsidRPr="00420BD3">
        <w:rPr>
          <w:rFonts w:ascii="Times New Roman" w:eastAsia="Times New Roman" w:hAnsi="Times New Roman"/>
          <w:b/>
          <w:i/>
          <w:iCs/>
          <w:color w:val="3A3A3A"/>
          <w:lang w:eastAsia="uk-UA"/>
        </w:rPr>
        <w:t xml:space="preserve">Розмір бюджетного призначення та/або очікувана вартість предмета закупівлі: Державний бюджет України, </w:t>
      </w:r>
      <w:r w:rsidR="002F3DFC">
        <w:rPr>
          <w:rFonts w:ascii="Times New Roman" w:eastAsia="Times New Roman" w:hAnsi="Times New Roman"/>
          <w:b/>
          <w:i/>
          <w:iCs/>
          <w:color w:val="3A3A3A"/>
          <w:lang w:eastAsia="uk-UA"/>
        </w:rPr>
        <w:t>1163144</w:t>
      </w:r>
      <w:r w:rsidR="000E6F25">
        <w:rPr>
          <w:rFonts w:ascii="Times New Roman" w:eastAsia="Times New Roman" w:hAnsi="Times New Roman"/>
          <w:b/>
          <w:i/>
          <w:iCs/>
          <w:color w:val="3A3A3A"/>
          <w:lang w:eastAsia="uk-UA"/>
        </w:rPr>
        <w:t xml:space="preserve">,00 </w:t>
      </w:r>
      <w:r w:rsidRPr="00420BD3">
        <w:rPr>
          <w:rFonts w:ascii="Times New Roman" w:eastAsia="Times New Roman" w:hAnsi="Times New Roman"/>
          <w:b/>
          <w:i/>
          <w:iCs/>
          <w:color w:val="3A3A3A"/>
          <w:lang w:eastAsia="uk-UA"/>
        </w:rPr>
        <w:t>грн. з ПДВ.</w:t>
      </w:r>
    </w:p>
    <w:sectPr w:rsidR="007B2E09" w:rsidRPr="00800B85" w:rsidSect="00564438">
      <w:pgSz w:w="11906" w:h="16838"/>
      <w:pgMar w:top="142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858CF"/>
    <w:multiLevelType w:val="hybridMultilevel"/>
    <w:tmpl w:val="A1525F8A"/>
    <w:lvl w:ilvl="0" w:tplc="00000001">
      <w:start w:val="13"/>
      <w:numFmt w:val="bullet"/>
      <w:lvlText w:val="-"/>
      <w:lvlJc w:val="left"/>
      <w:pPr>
        <w:ind w:left="1352" w:hanging="360"/>
      </w:pPr>
      <w:rPr>
        <w:rFonts w:ascii="Times New Roman CYR" w:hAnsi="Times New Roman CYR" w:cs="Times New Roman CYR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269"/>
    <w:rsid w:val="00063A19"/>
    <w:rsid w:val="000B2371"/>
    <w:rsid w:val="000C5EE5"/>
    <w:rsid w:val="000E6F25"/>
    <w:rsid w:val="001279CA"/>
    <w:rsid w:val="001A5F33"/>
    <w:rsid w:val="00246094"/>
    <w:rsid w:val="00251C4E"/>
    <w:rsid w:val="002F3DFC"/>
    <w:rsid w:val="00304F2F"/>
    <w:rsid w:val="00310E06"/>
    <w:rsid w:val="003133FD"/>
    <w:rsid w:val="00314197"/>
    <w:rsid w:val="004B6E1C"/>
    <w:rsid w:val="00564438"/>
    <w:rsid w:val="005B4138"/>
    <w:rsid w:val="005C6C92"/>
    <w:rsid w:val="00663127"/>
    <w:rsid w:val="006A2D18"/>
    <w:rsid w:val="00700732"/>
    <w:rsid w:val="00734269"/>
    <w:rsid w:val="007B2E09"/>
    <w:rsid w:val="00800B85"/>
    <w:rsid w:val="00834608"/>
    <w:rsid w:val="009110B2"/>
    <w:rsid w:val="009A2764"/>
    <w:rsid w:val="009D43AE"/>
    <w:rsid w:val="009E66B6"/>
    <w:rsid w:val="00AE37E5"/>
    <w:rsid w:val="00B17234"/>
    <w:rsid w:val="00BA600C"/>
    <w:rsid w:val="00BB561A"/>
    <w:rsid w:val="00BE28EB"/>
    <w:rsid w:val="00BF1B1C"/>
    <w:rsid w:val="00C2011D"/>
    <w:rsid w:val="00C50939"/>
    <w:rsid w:val="00C63CBA"/>
    <w:rsid w:val="00C679EB"/>
    <w:rsid w:val="00C9221F"/>
    <w:rsid w:val="00CD1E23"/>
    <w:rsid w:val="00CF1E83"/>
    <w:rsid w:val="00CF55F3"/>
    <w:rsid w:val="00D0326E"/>
    <w:rsid w:val="00D433E7"/>
    <w:rsid w:val="00D66E10"/>
    <w:rsid w:val="00D9173A"/>
    <w:rsid w:val="00DA4CA4"/>
    <w:rsid w:val="00DA5C4E"/>
    <w:rsid w:val="00DB3827"/>
    <w:rsid w:val="00DC316E"/>
    <w:rsid w:val="00DC3BBC"/>
    <w:rsid w:val="00DF651A"/>
    <w:rsid w:val="00E5181F"/>
    <w:rsid w:val="00E64FCE"/>
    <w:rsid w:val="00E66852"/>
    <w:rsid w:val="00E83B3C"/>
    <w:rsid w:val="00EA0545"/>
    <w:rsid w:val="00F35C8E"/>
    <w:rsid w:val="00F50CDA"/>
    <w:rsid w:val="00F65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FD"/>
    <w:rPr>
      <w:rFonts w:ascii="Tahoma" w:eastAsia="Calibri" w:hAnsi="Tahoma" w:cs="Tahoma"/>
      <w:sz w:val="16"/>
      <w:szCs w:val="16"/>
    </w:rPr>
  </w:style>
  <w:style w:type="character" w:customStyle="1" w:styleId="js-apiid">
    <w:name w:val="js-apiid"/>
    <w:basedOn w:val="a0"/>
    <w:rsid w:val="00C63CBA"/>
  </w:style>
  <w:style w:type="numbering" w:customStyle="1" w:styleId="1">
    <w:name w:val="Нет списка1"/>
    <w:next w:val="a2"/>
    <w:uiPriority w:val="99"/>
    <w:semiHidden/>
    <w:unhideWhenUsed/>
    <w:rsid w:val="00C63CBA"/>
  </w:style>
  <w:style w:type="numbering" w:customStyle="1" w:styleId="2">
    <w:name w:val="Нет списка2"/>
    <w:next w:val="a2"/>
    <w:uiPriority w:val="99"/>
    <w:semiHidden/>
    <w:unhideWhenUsed/>
    <w:rsid w:val="00C63C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2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426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33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3FD"/>
    <w:rPr>
      <w:rFonts w:ascii="Tahoma" w:eastAsia="Calibri" w:hAnsi="Tahoma" w:cs="Tahoma"/>
      <w:sz w:val="16"/>
      <w:szCs w:val="16"/>
    </w:rPr>
  </w:style>
  <w:style w:type="character" w:customStyle="1" w:styleId="js-apiid">
    <w:name w:val="js-apiid"/>
    <w:basedOn w:val="a0"/>
    <w:rsid w:val="00C63CBA"/>
  </w:style>
  <w:style w:type="numbering" w:customStyle="1" w:styleId="1">
    <w:name w:val="Нет списка1"/>
    <w:next w:val="a2"/>
    <w:uiPriority w:val="99"/>
    <w:semiHidden/>
    <w:unhideWhenUsed/>
    <w:rsid w:val="00C63CBA"/>
  </w:style>
  <w:style w:type="numbering" w:customStyle="1" w:styleId="2">
    <w:name w:val="Нет списка2"/>
    <w:next w:val="a2"/>
    <w:uiPriority w:val="99"/>
    <w:semiHidden/>
    <w:unhideWhenUsed/>
    <w:rsid w:val="00C63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872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Барабащук Тетяна Григорівна</dc:creator>
  <cp:lastModifiedBy>Чередніченко Леся Вікторівна</cp:lastModifiedBy>
  <cp:revision>2</cp:revision>
  <cp:lastPrinted>2024-09-12T07:00:00Z</cp:lastPrinted>
  <dcterms:created xsi:type="dcterms:W3CDTF">2024-09-12T07:49:00Z</dcterms:created>
  <dcterms:modified xsi:type="dcterms:W3CDTF">2024-09-12T07:49:00Z</dcterms:modified>
</cp:coreProperties>
</file>